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 xml:space="preserve">Městský úřad </w:t>
      </w:r>
      <w:r w:rsidR="0082495C">
        <w:rPr>
          <w:rFonts w:ascii="Arial" w:hAnsi="Arial" w:cs="Arial"/>
          <w:b/>
          <w:i w:val="0"/>
          <w:iCs w:val="0"/>
          <w:sz w:val="22"/>
          <w:szCs w:val="22"/>
        </w:rPr>
        <w:t>Brandýs nad Labem – Stará Boleslav</w:t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  <w:t>doporučeně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>Odbor životního prostředí</w:t>
      </w:r>
      <w:r w:rsidR="0014154A">
        <w:rPr>
          <w:rFonts w:ascii="Arial" w:hAnsi="Arial" w:cs="Arial"/>
          <w:sz w:val="22"/>
          <w:szCs w:val="22"/>
        </w:rPr>
        <w:t xml:space="preserve"> – vodoprávní úřad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>Orebitská 477/18</w:t>
      </w:r>
      <w:r w:rsidRPr="0082495C">
        <w:rPr>
          <w:rFonts w:ascii="Arial" w:hAnsi="Arial" w:cs="Arial"/>
          <w:sz w:val="22"/>
          <w:szCs w:val="22"/>
        </w:rPr>
        <w:br/>
        <w:t>130 00</w:t>
      </w:r>
      <w:r>
        <w:rPr>
          <w:rFonts w:ascii="Arial" w:hAnsi="Arial" w:cs="Arial"/>
          <w:sz w:val="22"/>
          <w:szCs w:val="22"/>
        </w:rPr>
        <w:t xml:space="preserve"> </w:t>
      </w:r>
      <w:r w:rsidRPr="0082495C">
        <w:rPr>
          <w:rFonts w:ascii="Arial" w:hAnsi="Arial" w:cs="Arial"/>
          <w:sz w:val="22"/>
          <w:szCs w:val="22"/>
        </w:rPr>
        <w:t>Praha 3 – Žižkov</w:t>
      </w:r>
    </w:p>
    <w:p w:rsidR="004668CD" w:rsidRPr="00C2104A" w:rsidRDefault="0082495C" w:rsidP="0082495C">
      <w:pPr>
        <w:rPr>
          <w:rFonts w:ascii="Arial" w:hAnsi="Arial" w:cs="Arial"/>
          <w:sz w:val="22"/>
          <w:szCs w:val="22"/>
        </w:rPr>
      </w:pPr>
      <w:r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14154A">
        <w:rPr>
          <w:rFonts w:ascii="Arial" w:hAnsi="Arial" w:cs="Arial"/>
          <w:sz w:val="22"/>
          <w:szCs w:val="22"/>
        </w:rPr>
        <w:t>31.3.2016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14154A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14154A">
        <w:rPr>
          <w:rFonts w:ascii="Arial" w:hAnsi="Arial" w:cs="Arial"/>
          <w:sz w:val="22"/>
          <w:szCs w:val="22"/>
        </w:rPr>
        <w:t xml:space="preserve"> stanovisko Povodí Vltavy pro dostatečné posouzení naší žádosti, jak požadujete v koordinované stanovisku č.j.: 100/70238/2015 ze dne </w:t>
      </w:r>
      <w:proofErr w:type="gramStart"/>
      <w:r w:rsidR="0014154A">
        <w:rPr>
          <w:rFonts w:ascii="Arial" w:hAnsi="Arial" w:cs="Arial"/>
          <w:sz w:val="22"/>
          <w:szCs w:val="22"/>
        </w:rPr>
        <w:t>28.12.2015</w:t>
      </w:r>
      <w:proofErr w:type="gramEnd"/>
      <w:r w:rsidR="0014154A">
        <w:rPr>
          <w:rFonts w:ascii="Arial" w:hAnsi="Arial" w:cs="Arial"/>
          <w:sz w:val="22"/>
          <w:szCs w:val="22"/>
        </w:rPr>
        <w:t>.</w:t>
      </w:r>
    </w:p>
    <w:p w:rsidR="0014154A" w:rsidRDefault="0014154A" w:rsidP="00E239AD">
      <w:pPr>
        <w:jc w:val="both"/>
        <w:rPr>
          <w:rFonts w:ascii="Arial" w:hAnsi="Arial" w:cs="Arial"/>
          <w:sz w:val="22"/>
          <w:szCs w:val="22"/>
        </w:rPr>
      </w:pPr>
    </w:p>
    <w:p w:rsidR="00D25E6E" w:rsidRDefault="0014154A" w:rsidP="00E239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Vaše stanovisko poslouží pro potřebu vydání stavebního povolení. </w:t>
      </w:r>
    </w:p>
    <w:p w:rsidR="0014154A" w:rsidRDefault="0014154A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14154A" w:rsidRDefault="0014154A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14154A">
        <w:rPr>
          <w:rFonts w:ascii="Arial" w:hAnsi="Arial" w:cs="Arial"/>
          <w:sz w:val="20"/>
          <w:szCs w:val="20"/>
        </w:rPr>
        <w:t>stanovisko Povodí Labe</w:t>
      </w:r>
      <w:bookmarkStart w:id="0" w:name="_GoBack"/>
      <w:bookmarkEnd w:id="0"/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4154A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07342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2015-08-31T11:07:00Z</cp:lastPrinted>
  <dcterms:created xsi:type="dcterms:W3CDTF">2016-03-31T09:27:00Z</dcterms:created>
  <dcterms:modified xsi:type="dcterms:W3CDTF">2016-03-31T09:30:00Z</dcterms:modified>
</cp:coreProperties>
</file>